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REAL ESTATE PHOTOGRAPHY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DATE ISSUED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DUE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PROPERTY ADDRESS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FROM (PHOTOGRAPHER / STUDIO)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BILL TO (AGENT / BROKERAGE)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rPr>
          <w:b/>
          <w:color w:val="4338CA"/>
        </w:rPr>
        <w:t xml:space="preserve">TOTAL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One line per package or service for this property (photos, twilight, aerial, virtual tour). State the licensed use of the images in Notes.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by myinvoicetemplate.com — fill it in online and download a finished PDF at myinvoicetemplate.com/tools/photographer-invoice-generator/real-estate/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